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l1fzrtbk5759" w:id="0"/>
      <w:bookmarkEnd w:id="0"/>
      <w:r w:rsidDel="00000000" w:rsidR="00000000" w:rsidRPr="00000000">
        <w:rPr>
          <w:rtl w:val="0"/>
        </w:rPr>
        <w:t xml:space="preserve">Google Guarantee Checklist</w:t>
      </w:r>
    </w:p>
    <w:p w:rsidR="00000000" w:rsidDel="00000000" w:rsidP="00000000" w:rsidRDefault="00000000" w:rsidRPr="00000000" w14:paraId="00000002">
      <w:pPr>
        <w:rPr/>
      </w:pPr>
      <w:r w:rsidDel="00000000" w:rsidR="00000000" w:rsidRPr="00000000">
        <w:rPr>
          <w:rtl w:val="0"/>
        </w:rPr>
        <w:t xml:space="preserve">This Google Guarantee Checklist is designed to guide businesses through the process of becoming Google Guaranteed, a status that can increase trust and visibility in local search results. By adhering to this checklist, businesses can navigate the Google Guarantee application and adherence process more effectively, ensuring they meet the necessary criteria and maintain compliance. The AI Prompts included will provide additional insights and personalized advice to help businesses understand and leverage the Google Guarantee program effectively.</w:t>
      </w:r>
    </w:p>
    <w:p w:rsidR="00000000" w:rsidDel="00000000" w:rsidP="00000000" w:rsidRDefault="00000000" w:rsidRPr="00000000" w14:paraId="00000003">
      <w:pPr>
        <w:pStyle w:val="Heading2"/>
        <w:rPr/>
      </w:pPr>
      <w:bookmarkStart w:colFirst="0" w:colLast="0" w:name="_rd5f2ixk1qkz" w:id="1"/>
      <w:bookmarkEnd w:id="1"/>
      <w:r w:rsidDel="00000000" w:rsidR="00000000" w:rsidRPr="00000000">
        <w:rPr>
          <w:rtl w:val="0"/>
        </w:rPr>
        <w:t xml:space="preserve">Understanding Google Guarantee</w:t>
      </w:r>
    </w:p>
    <w:p w:rsidR="00000000" w:rsidDel="00000000" w:rsidP="00000000" w:rsidRDefault="00000000" w:rsidRPr="00000000" w14:paraId="00000004">
      <w:pPr>
        <w:rPr/>
      </w:pPr>
      <w:r w:rsidDel="00000000" w:rsidR="00000000" w:rsidRPr="00000000">
        <w:rPr>
          <w:rtl w:val="0"/>
        </w:rPr>
        <w:t xml:space="preserve">Understanding the Google Guarantee program is crucial as it helps in building trust with potential customers.</w:t>
      </w:r>
    </w:p>
    <w:p w:rsidR="00000000" w:rsidDel="00000000" w:rsidP="00000000" w:rsidRDefault="00000000" w:rsidRPr="00000000" w14:paraId="00000005">
      <w:pPr>
        <w:numPr>
          <w:ilvl w:val="0"/>
          <w:numId w:val="7"/>
        </w:numPr>
        <w:ind w:left="720" w:hanging="360"/>
        <w:rPr>
          <w:color w:val="000000"/>
        </w:rPr>
      </w:pPr>
      <w:r w:rsidDel="00000000" w:rsidR="00000000" w:rsidRPr="00000000">
        <w:rPr>
          <w:rtl w:val="0"/>
        </w:rPr>
        <w:t xml:space="preserve">Research and understand the Google Guarantee program and its benefits.</w:t>
      </w:r>
    </w:p>
    <w:p w:rsidR="00000000" w:rsidDel="00000000" w:rsidP="00000000" w:rsidRDefault="00000000" w:rsidRPr="00000000" w14:paraId="00000006">
      <w:pPr>
        <w:numPr>
          <w:ilvl w:val="0"/>
          <w:numId w:val="7"/>
        </w:numPr>
        <w:ind w:left="720" w:hanging="360"/>
        <w:rPr>
          <w:color w:val="000000"/>
        </w:rPr>
      </w:pPr>
      <w:r w:rsidDel="00000000" w:rsidR="00000000" w:rsidRPr="00000000">
        <w:rPr>
          <w:rtl w:val="0"/>
        </w:rPr>
        <w:t xml:space="preserve">Review the eligibility criteria and requirements for the program.</w:t>
      </w:r>
    </w:p>
    <w:p w:rsidR="00000000" w:rsidDel="00000000" w:rsidP="00000000" w:rsidRDefault="00000000" w:rsidRPr="00000000" w14:paraId="00000007">
      <w:pPr>
        <w:numPr>
          <w:ilvl w:val="0"/>
          <w:numId w:val="7"/>
        </w:numPr>
        <w:ind w:left="720" w:hanging="360"/>
        <w:rPr>
          <w:color w:val="000000"/>
        </w:rPr>
      </w:pPr>
      <w:r w:rsidDel="00000000" w:rsidR="00000000" w:rsidRPr="00000000">
        <w:rPr>
          <w:rtl w:val="0"/>
        </w:rPr>
        <w:t xml:space="preserve">Assess whether your business category is eligible for the Google Guarantee.</w:t>
      </w:r>
    </w:p>
    <w:p w:rsidR="00000000" w:rsidDel="00000000" w:rsidP="00000000" w:rsidRDefault="00000000" w:rsidRPr="00000000" w14:paraId="00000008">
      <w:pPr>
        <w:numPr>
          <w:ilvl w:val="0"/>
          <w:numId w:val="7"/>
        </w:numPr>
        <w:ind w:left="720" w:hanging="360"/>
        <w:rPr>
          <w:color w:val="000000"/>
        </w:rPr>
      </w:pPr>
      <w:r w:rsidDel="00000000" w:rsidR="00000000" w:rsidRPr="00000000">
        <w:rPr>
          <w:rtl w:val="0"/>
        </w:rPr>
        <w:t xml:space="preserve">Familiarize yourself with the costs associated with the program.</w:t>
      </w:r>
    </w:p>
    <w:p w:rsidR="00000000" w:rsidDel="00000000" w:rsidP="00000000" w:rsidRDefault="00000000" w:rsidRPr="00000000" w14:paraId="00000009">
      <w:pPr>
        <w:rPr>
          <w:b w:val="1"/>
        </w:rPr>
      </w:pPr>
      <w:r w:rsidDel="00000000" w:rsidR="00000000" w:rsidRPr="00000000">
        <w:rPr>
          <w:b w:val="1"/>
          <w:rtl w:val="0"/>
        </w:rPr>
        <w:t xml:space="preserve">AI Prompts:</w:t>
      </w:r>
    </w:p>
    <w:p w:rsidR="00000000" w:rsidDel="00000000" w:rsidP="00000000" w:rsidRDefault="00000000" w:rsidRPr="00000000" w14:paraId="0000000A">
      <w:pPr>
        <w:numPr>
          <w:ilvl w:val="0"/>
          <w:numId w:val="4"/>
        </w:numPr>
        <w:ind w:left="720" w:hanging="360"/>
        <w:rPr>
          <w:color w:val="000000"/>
        </w:rPr>
      </w:pPr>
      <w:r w:rsidDel="00000000" w:rsidR="00000000" w:rsidRPr="00000000">
        <w:rPr>
          <w:rtl w:val="0"/>
        </w:rPr>
        <w:t xml:space="preserve">ChatGPT, can you explain the benefits of the Google Guarantee program for local businesses?</w:t>
      </w:r>
    </w:p>
    <w:p w:rsidR="00000000" w:rsidDel="00000000" w:rsidP="00000000" w:rsidRDefault="00000000" w:rsidRPr="00000000" w14:paraId="0000000B">
      <w:pPr>
        <w:numPr>
          <w:ilvl w:val="0"/>
          <w:numId w:val="4"/>
        </w:numPr>
        <w:ind w:left="720" w:hanging="360"/>
        <w:rPr>
          <w:color w:val="000000"/>
        </w:rPr>
      </w:pPr>
      <w:r w:rsidDel="00000000" w:rsidR="00000000" w:rsidRPr="00000000">
        <w:rPr>
          <w:rtl w:val="0"/>
        </w:rPr>
        <w:t xml:space="preserve">ChatGPT, what are the eligibility criteria and requirements for the Google Guarantee program?</w:t>
      </w:r>
    </w:p>
    <w:p w:rsidR="00000000" w:rsidDel="00000000" w:rsidP="00000000" w:rsidRDefault="00000000" w:rsidRPr="00000000" w14:paraId="0000000C">
      <w:pPr>
        <w:numPr>
          <w:ilvl w:val="0"/>
          <w:numId w:val="4"/>
        </w:numPr>
        <w:ind w:left="720" w:hanging="360"/>
        <w:rPr>
          <w:color w:val="000000"/>
        </w:rPr>
      </w:pPr>
      <w:r w:rsidDel="00000000" w:rsidR="00000000" w:rsidRPr="00000000">
        <w:rPr>
          <w:rtl w:val="0"/>
        </w:rPr>
        <w:t xml:space="preserve">ChatGPT, how does the Google Guarantee program impact local search results?</w:t>
      </w:r>
    </w:p>
    <w:p w:rsidR="00000000" w:rsidDel="00000000" w:rsidP="00000000" w:rsidRDefault="00000000" w:rsidRPr="00000000" w14:paraId="0000000D">
      <w:pPr>
        <w:pStyle w:val="Heading2"/>
        <w:rPr/>
      </w:pPr>
      <w:bookmarkStart w:colFirst="0" w:colLast="0" w:name="_4fk4wl53xtya" w:id="2"/>
      <w:bookmarkEnd w:id="2"/>
      <w:r w:rsidDel="00000000" w:rsidR="00000000" w:rsidRPr="00000000">
        <w:rPr>
          <w:rtl w:val="0"/>
        </w:rPr>
        <w:t xml:space="preserve">Application Process</w:t>
      </w:r>
    </w:p>
    <w:p w:rsidR="00000000" w:rsidDel="00000000" w:rsidP="00000000" w:rsidRDefault="00000000" w:rsidRPr="00000000" w14:paraId="0000000E">
      <w:pPr>
        <w:rPr/>
      </w:pPr>
      <w:r w:rsidDel="00000000" w:rsidR="00000000" w:rsidRPr="00000000">
        <w:rPr>
          <w:rtl w:val="0"/>
        </w:rPr>
        <w:t xml:space="preserve">Completing the application process accurately is essential for approval.</w:t>
      </w:r>
    </w:p>
    <w:p w:rsidR="00000000" w:rsidDel="00000000" w:rsidP="00000000" w:rsidRDefault="00000000" w:rsidRPr="00000000" w14:paraId="0000000F">
      <w:pPr>
        <w:numPr>
          <w:ilvl w:val="0"/>
          <w:numId w:val="5"/>
        </w:numPr>
        <w:ind w:left="720" w:hanging="360"/>
        <w:rPr>
          <w:color w:val="000000"/>
        </w:rPr>
      </w:pPr>
      <w:r w:rsidDel="00000000" w:rsidR="00000000" w:rsidRPr="00000000">
        <w:rPr>
          <w:rtl w:val="0"/>
        </w:rPr>
        <w:t xml:space="preserve">Gather all necessary documentation, including licenses and insurance.</w:t>
      </w:r>
    </w:p>
    <w:p w:rsidR="00000000" w:rsidDel="00000000" w:rsidP="00000000" w:rsidRDefault="00000000" w:rsidRPr="00000000" w14:paraId="00000010">
      <w:pPr>
        <w:numPr>
          <w:ilvl w:val="0"/>
          <w:numId w:val="5"/>
        </w:numPr>
        <w:ind w:left="720" w:hanging="360"/>
        <w:rPr>
          <w:color w:val="000000"/>
        </w:rPr>
      </w:pPr>
      <w:r w:rsidDel="00000000" w:rsidR="00000000" w:rsidRPr="00000000">
        <w:rPr>
          <w:rtl w:val="0"/>
        </w:rPr>
        <w:t xml:space="preserve">Complete the Google Guarantee application accurately and thoroughly.</w:t>
      </w:r>
    </w:p>
    <w:p w:rsidR="00000000" w:rsidDel="00000000" w:rsidP="00000000" w:rsidRDefault="00000000" w:rsidRPr="00000000" w14:paraId="00000011">
      <w:pPr>
        <w:numPr>
          <w:ilvl w:val="0"/>
          <w:numId w:val="5"/>
        </w:numPr>
        <w:ind w:left="720" w:hanging="360"/>
        <w:rPr>
          <w:color w:val="000000"/>
        </w:rPr>
      </w:pPr>
      <w:r w:rsidDel="00000000" w:rsidR="00000000" w:rsidRPr="00000000">
        <w:rPr>
          <w:rtl w:val="0"/>
        </w:rPr>
        <w:t xml:space="preserve">Submit any required background checks promptly.</w:t>
      </w:r>
    </w:p>
    <w:p w:rsidR="00000000" w:rsidDel="00000000" w:rsidP="00000000" w:rsidRDefault="00000000" w:rsidRPr="00000000" w14:paraId="00000012">
      <w:pPr>
        <w:numPr>
          <w:ilvl w:val="0"/>
          <w:numId w:val="5"/>
        </w:numPr>
        <w:ind w:left="720" w:hanging="360"/>
        <w:rPr>
          <w:color w:val="000000"/>
        </w:rPr>
      </w:pPr>
      <w:r w:rsidDel="00000000" w:rsidR="00000000" w:rsidRPr="00000000">
        <w:rPr>
          <w:rtl w:val="0"/>
        </w:rPr>
        <w:t xml:space="preserve">Respond to any additional requests for information or clarification from Google promptly.</w:t>
      </w:r>
    </w:p>
    <w:p w:rsidR="00000000" w:rsidDel="00000000" w:rsidP="00000000" w:rsidRDefault="00000000" w:rsidRPr="00000000" w14:paraId="00000013">
      <w:pPr>
        <w:rPr>
          <w:b w:val="1"/>
        </w:rPr>
      </w:pPr>
      <w:r w:rsidDel="00000000" w:rsidR="00000000" w:rsidRPr="00000000">
        <w:rPr>
          <w:b w:val="1"/>
          <w:rtl w:val="0"/>
        </w:rPr>
        <w:t xml:space="preserve">AI Prompts:</w:t>
      </w:r>
    </w:p>
    <w:p w:rsidR="00000000" w:rsidDel="00000000" w:rsidP="00000000" w:rsidRDefault="00000000" w:rsidRPr="00000000" w14:paraId="00000014">
      <w:pPr>
        <w:numPr>
          <w:ilvl w:val="0"/>
          <w:numId w:val="6"/>
        </w:numPr>
        <w:ind w:left="720" w:hanging="360"/>
        <w:rPr>
          <w:color w:val="000000"/>
        </w:rPr>
      </w:pPr>
      <w:r w:rsidDel="00000000" w:rsidR="00000000" w:rsidRPr="00000000">
        <w:rPr>
          <w:rtl w:val="0"/>
        </w:rPr>
        <w:t xml:space="preserve">ChatGPT, what documentation is typically required for the Google Guarantee application?</w:t>
      </w:r>
    </w:p>
    <w:p w:rsidR="00000000" w:rsidDel="00000000" w:rsidP="00000000" w:rsidRDefault="00000000" w:rsidRPr="00000000" w14:paraId="00000015">
      <w:pPr>
        <w:numPr>
          <w:ilvl w:val="0"/>
          <w:numId w:val="6"/>
        </w:numPr>
        <w:ind w:left="720" w:hanging="360"/>
        <w:rPr>
          <w:color w:val="000000"/>
        </w:rPr>
      </w:pPr>
      <w:r w:rsidDel="00000000" w:rsidR="00000000" w:rsidRPr="00000000">
        <w:rPr>
          <w:rtl w:val="0"/>
        </w:rPr>
        <w:t xml:space="preserve">ChatGPT, how can I ensure my application is successful?</w:t>
      </w:r>
    </w:p>
    <w:p w:rsidR="00000000" w:rsidDel="00000000" w:rsidP="00000000" w:rsidRDefault="00000000" w:rsidRPr="00000000" w14:paraId="00000016">
      <w:pPr>
        <w:numPr>
          <w:ilvl w:val="0"/>
          <w:numId w:val="6"/>
        </w:numPr>
        <w:ind w:left="720" w:hanging="360"/>
        <w:rPr>
          <w:color w:val="000000"/>
        </w:rPr>
      </w:pPr>
      <w:r w:rsidDel="00000000" w:rsidR="00000000" w:rsidRPr="00000000">
        <w:rPr>
          <w:rtl w:val="0"/>
        </w:rPr>
        <w:t xml:space="preserve">ChatGPT, what are the common reasons for the rejection of a Google Guarantee application?</w:t>
      </w:r>
    </w:p>
    <w:p w:rsidR="00000000" w:rsidDel="00000000" w:rsidP="00000000" w:rsidRDefault="00000000" w:rsidRPr="00000000" w14:paraId="00000017">
      <w:pPr>
        <w:pStyle w:val="Heading2"/>
        <w:rPr/>
      </w:pPr>
      <w:bookmarkStart w:colFirst="0" w:colLast="0" w:name="_typ8hmw8zunj" w:id="3"/>
      <w:bookmarkEnd w:id="3"/>
      <w:r w:rsidDel="00000000" w:rsidR="00000000" w:rsidRPr="00000000">
        <w:rPr>
          <w:rtl w:val="0"/>
        </w:rPr>
        <w:t xml:space="preserve">Maintaining Compliance</w:t>
      </w:r>
    </w:p>
    <w:p w:rsidR="00000000" w:rsidDel="00000000" w:rsidP="00000000" w:rsidRDefault="00000000" w:rsidRPr="00000000" w14:paraId="00000018">
      <w:pPr>
        <w:rPr/>
      </w:pPr>
      <w:r w:rsidDel="00000000" w:rsidR="00000000" w:rsidRPr="00000000">
        <w:rPr>
          <w:rtl w:val="0"/>
        </w:rPr>
        <w:t xml:space="preserve">Maintaining compliance is crucial for retaining Google Guarantee status.</w:t>
      </w:r>
    </w:p>
    <w:p w:rsidR="00000000" w:rsidDel="00000000" w:rsidP="00000000" w:rsidRDefault="00000000" w:rsidRPr="00000000" w14:paraId="00000019">
      <w:pPr>
        <w:numPr>
          <w:ilvl w:val="0"/>
          <w:numId w:val="3"/>
        </w:numPr>
        <w:ind w:left="720" w:hanging="360"/>
        <w:rPr>
          <w:color w:val="000000"/>
        </w:rPr>
      </w:pPr>
      <w:r w:rsidDel="00000000" w:rsidR="00000000" w:rsidRPr="00000000">
        <w:rPr>
          <w:rtl w:val="0"/>
        </w:rPr>
        <w:t xml:space="preserve">Regularly review and update your business information on Google My Business.</w:t>
      </w:r>
    </w:p>
    <w:p w:rsidR="00000000" w:rsidDel="00000000" w:rsidP="00000000" w:rsidRDefault="00000000" w:rsidRPr="00000000" w14:paraId="0000001A">
      <w:pPr>
        <w:numPr>
          <w:ilvl w:val="0"/>
          <w:numId w:val="3"/>
        </w:numPr>
        <w:ind w:left="720" w:hanging="360"/>
        <w:rPr>
          <w:color w:val="000000"/>
        </w:rPr>
      </w:pPr>
      <w:r w:rsidDel="00000000" w:rsidR="00000000" w:rsidRPr="00000000">
        <w:rPr>
          <w:rtl w:val="0"/>
        </w:rPr>
        <w:t xml:space="preserve">Maintain valid licenses and insurance.</w:t>
      </w:r>
    </w:p>
    <w:p w:rsidR="00000000" w:rsidDel="00000000" w:rsidP="00000000" w:rsidRDefault="00000000" w:rsidRPr="00000000" w14:paraId="0000001B">
      <w:pPr>
        <w:numPr>
          <w:ilvl w:val="0"/>
          <w:numId w:val="3"/>
        </w:numPr>
        <w:ind w:left="720" w:hanging="360"/>
        <w:rPr>
          <w:color w:val="000000"/>
        </w:rPr>
      </w:pPr>
      <w:r w:rsidDel="00000000" w:rsidR="00000000" w:rsidRPr="00000000">
        <w:rPr>
          <w:rtl w:val="0"/>
        </w:rPr>
        <w:t xml:space="preserve">Adhere to Google’s advertising policies and guidelines.</w:t>
      </w:r>
    </w:p>
    <w:p w:rsidR="00000000" w:rsidDel="00000000" w:rsidP="00000000" w:rsidRDefault="00000000" w:rsidRPr="00000000" w14:paraId="0000001C">
      <w:pPr>
        <w:numPr>
          <w:ilvl w:val="0"/>
          <w:numId w:val="3"/>
        </w:numPr>
        <w:ind w:left="720" w:hanging="360"/>
        <w:rPr>
          <w:color w:val="000000"/>
        </w:rPr>
      </w:pPr>
      <w:r w:rsidDel="00000000" w:rsidR="00000000" w:rsidRPr="00000000">
        <w:rPr>
          <w:rtl w:val="0"/>
        </w:rPr>
        <w:t xml:space="preserve">Monitor and respond to customer reviews and feedback regularly.</w:t>
      </w:r>
    </w:p>
    <w:p w:rsidR="00000000" w:rsidDel="00000000" w:rsidP="00000000" w:rsidRDefault="00000000" w:rsidRPr="00000000" w14:paraId="0000001D">
      <w:pPr>
        <w:numPr>
          <w:ilvl w:val="0"/>
          <w:numId w:val="3"/>
        </w:numPr>
        <w:ind w:left="720" w:hanging="360"/>
        <w:rPr>
          <w:color w:val="000000"/>
        </w:rPr>
      </w:pPr>
      <w:r w:rsidDel="00000000" w:rsidR="00000000" w:rsidRPr="00000000">
        <w:rPr>
          <w:rtl w:val="0"/>
        </w:rPr>
        <w:t xml:space="preserve">Resolve any customer disputes or issues promptly and professionally.</w:t>
      </w:r>
    </w:p>
    <w:p w:rsidR="00000000" w:rsidDel="00000000" w:rsidP="00000000" w:rsidRDefault="00000000" w:rsidRPr="00000000" w14:paraId="0000001E">
      <w:pPr>
        <w:rPr>
          <w:b w:val="1"/>
        </w:rPr>
      </w:pPr>
      <w:r w:rsidDel="00000000" w:rsidR="00000000" w:rsidRPr="00000000">
        <w:rPr>
          <w:b w:val="1"/>
          <w:rtl w:val="0"/>
        </w:rPr>
        <w:t xml:space="preserve">AI Prompts:</w:t>
      </w:r>
    </w:p>
    <w:p w:rsidR="00000000" w:rsidDel="00000000" w:rsidP="00000000" w:rsidRDefault="00000000" w:rsidRPr="00000000" w14:paraId="0000001F">
      <w:pPr>
        <w:numPr>
          <w:ilvl w:val="0"/>
          <w:numId w:val="1"/>
        </w:numPr>
        <w:ind w:left="720" w:hanging="360"/>
        <w:rPr>
          <w:color w:val="000000"/>
        </w:rPr>
      </w:pPr>
      <w:r w:rsidDel="00000000" w:rsidR="00000000" w:rsidRPr="00000000">
        <w:rPr>
          <w:rtl w:val="0"/>
        </w:rPr>
        <w:t xml:space="preserve">ChatGPT, how can I ensure ongoing compliance with Google Guarantee requirements?</w:t>
      </w:r>
    </w:p>
    <w:p w:rsidR="00000000" w:rsidDel="00000000" w:rsidP="00000000" w:rsidRDefault="00000000" w:rsidRPr="00000000" w14:paraId="00000020">
      <w:pPr>
        <w:numPr>
          <w:ilvl w:val="0"/>
          <w:numId w:val="1"/>
        </w:numPr>
        <w:ind w:left="720" w:hanging="360"/>
        <w:rPr>
          <w:color w:val="000000"/>
        </w:rPr>
      </w:pPr>
      <w:r w:rsidDel="00000000" w:rsidR="00000000" w:rsidRPr="00000000">
        <w:rPr>
          <w:rtl w:val="0"/>
        </w:rPr>
        <w:t xml:space="preserve">ChatGPT, what are the implications of losing Google Guarantee status?</w:t>
      </w:r>
    </w:p>
    <w:p w:rsidR="00000000" w:rsidDel="00000000" w:rsidP="00000000" w:rsidRDefault="00000000" w:rsidRPr="00000000" w14:paraId="00000021">
      <w:pPr>
        <w:numPr>
          <w:ilvl w:val="0"/>
          <w:numId w:val="1"/>
        </w:numPr>
        <w:ind w:left="720" w:hanging="360"/>
        <w:rPr>
          <w:color w:val="000000"/>
        </w:rPr>
      </w:pPr>
      <w:r w:rsidDel="00000000" w:rsidR="00000000" w:rsidRPr="00000000">
        <w:rPr>
          <w:rtl w:val="0"/>
        </w:rPr>
        <w:t xml:space="preserve">ChatGPT, how does maintaining a positive online reputation impact Google Guarantee status?</w:t>
      </w:r>
    </w:p>
    <w:p w:rsidR="00000000" w:rsidDel="00000000" w:rsidP="00000000" w:rsidRDefault="00000000" w:rsidRPr="00000000" w14:paraId="00000022">
      <w:pPr>
        <w:pStyle w:val="Heading2"/>
        <w:rPr/>
      </w:pPr>
      <w:bookmarkStart w:colFirst="0" w:colLast="0" w:name="_4xibmhb2auwy" w:id="4"/>
      <w:bookmarkEnd w:id="4"/>
      <w:r w:rsidDel="00000000" w:rsidR="00000000" w:rsidRPr="00000000">
        <w:rPr>
          <w:rtl w:val="0"/>
        </w:rPr>
        <w:t xml:space="preserve">Leveraging Google Guarantee</w:t>
      </w:r>
    </w:p>
    <w:p w:rsidR="00000000" w:rsidDel="00000000" w:rsidP="00000000" w:rsidRDefault="00000000" w:rsidRPr="00000000" w14:paraId="00000023">
      <w:pPr>
        <w:rPr/>
      </w:pPr>
      <w:r w:rsidDel="00000000" w:rsidR="00000000" w:rsidRPr="00000000">
        <w:rPr>
          <w:rtl w:val="0"/>
        </w:rPr>
        <w:t xml:space="preserve">Effectively leveraging Google Guarantee can help in maximizing its benefits.</w:t>
      </w:r>
    </w:p>
    <w:p w:rsidR="00000000" w:rsidDel="00000000" w:rsidP="00000000" w:rsidRDefault="00000000" w:rsidRPr="00000000" w14:paraId="00000024">
      <w:pPr>
        <w:numPr>
          <w:ilvl w:val="0"/>
          <w:numId w:val="2"/>
        </w:numPr>
        <w:ind w:left="720" w:hanging="360"/>
        <w:rPr>
          <w:color w:val="000000"/>
        </w:rPr>
      </w:pPr>
      <w:r w:rsidDel="00000000" w:rsidR="00000000" w:rsidRPr="00000000">
        <w:rPr>
          <w:rtl w:val="0"/>
        </w:rPr>
        <w:t xml:space="preserve">Highlight your Google Guarantee status in your marketing materials.</w:t>
      </w:r>
    </w:p>
    <w:p w:rsidR="00000000" w:rsidDel="00000000" w:rsidP="00000000" w:rsidRDefault="00000000" w:rsidRPr="00000000" w14:paraId="00000025">
      <w:pPr>
        <w:numPr>
          <w:ilvl w:val="0"/>
          <w:numId w:val="2"/>
        </w:numPr>
        <w:ind w:left="720" w:hanging="360"/>
        <w:rPr>
          <w:color w:val="000000"/>
        </w:rPr>
      </w:pPr>
      <w:r w:rsidDel="00000000" w:rsidR="00000000" w:rsidRPr="00000000">
        <w:rPr>
          <w:rtl w:val="0"/>
        </w:rPr>
        <w:t xml:space="preserve">Educate your team about the Google Guarantee program and its benefits.</w:t>
      </w:r>
    </w:p>
    <w:p w:rsidR="00000000" w:rsidDel="00000000" w:rsidP="00000000" w:rsidRDefault="00000000" w:rsidRPr="00000000" w14:paraId="00000026">
      <w:pPr>
        <w:numPr>
          <w:ilvl w:val="0"/>
          <w:numId w:val="2"/>
        </w:numPr>
        <w:ind w:left="720" w:hanging="360"/>
        <w:rPr>
          <w:color w:val="000000"/>
        </w:rPr>
      </w:pPr>
      <w:r w:rsidDel="00000000" w:rsidR="00000000" w:rsidRPr="00000000">
        <w:rPr>
          <w:rtl w:val="0"/>
        </w:rPr>
        <w:t xml:space="preserve">Monitor the performance and ROI of your Local Services Ads.</w:t>
      </w:r>
    </w:p>
    <w:p w:rsidR="00000000" w:rsidDel="00000000" w:rsidP="00000000" w:rsidRDefault="00000000" w:rsidRPr="00000000" w14:paraId="00000027">
      <w:pPr>
        <w:numPr>
          <w:ilvl w:val="0"/>
          <w:numId w:val="2"/>
        </w:numPr>
        <w:ind w:left="720" w:hanging="360"/>
        <w:rPr>
          <w:color w:val="000000"/>
        </w:rPr>
      </w:pPr>
      <w:r w:rsidDel="00000000" w:rsidR="00000000" w:rsidRPr="00000000">
        <w:rPr>
          <w:rtl w:val="0"/>
        </w:rPr>
        <w:t xml:space="preserve">Optimize your ad copy and targeting to maximize visibility and conversions.</w:t>
      </w:r>
    </w:p>
    <w:p w:rsidR="00000000" w:rsidDel="00000000" w:rsidP="00000000" w:rsidRDefault="00000000" w:rsidRPr="00000000" w14:paraId="00000028">
      <w:pPr>
        <w:numPr>
          <w:ilvl w:val="0"/>
          <w:numId w:val="2"/>
        </w:numPr>
        <w:ind w:left="720" w:hanging="360"/>
        <w:rPr>
          <w:color w:val="000000"/>
        </w:rPr>
      </w:pPr>
      <w:r w:rsidDel="00000000" w:rsidR="00000000" w:rsidRPr="00000000">
        <w:rPr>
          <w:rtl w:val="0"/>
        </w:rPr>
        <w:t xml:space="preserve">Regularly review your budget and bids to ensure cost-effectiveness.</w:t>
      </w:r>
    </w:p>
    <w:p w:rsidR="00000000" w:rsidDel="00000000" w:rsidP="00000000" w:rsidRDefault="00000000" w:rsidRPr="00000000" w14:paraId="00000029">
      <w:pPr>
        <w:rPr>
          <w:b w:val="1"/>
        </w:rPr>
      </w:pPr>
      <w:r w:rsidDel="00000000" w:rsidR="00000000" w:rsidRPr="00000000">
        <w:rPr>
          <w:b w:val="1"/>
          <w:rtl w:val="0"/>
        </w:rPr>
        <w:t xml:space="preserve">AI Prompts:</w:t>
      </w:r>
    </w:p>
    <w:p w:rsidR="00000000" w:rsidDel="00000000" w:rsidP="00000000" w:rsidRDefault="00000000" w:rsidRPr="00000000" w14:paraId="0000002A">
      <w:pPr>
        <w:numPr>
          <w:ilvl w:val="0"/>
          <w:numId w:val="8"/>
        </w:numPr>
        <w:ind w:left="720" w:hanging="360"/>
        <w:rPr>
          <w:color w:val="000000"/>
        </w:rPr>
      </w:pPr>
      <w:r w:rsidDel="00000000" w:rsidR="00000000" w:rsidRPr="00000000">
        <w:rPr>
          <w:rtl w:val="0"/>
        </w:rPr>
        <w:t xml:space="preserve">ChatGPT, how can I effectively highlight my Google Guarantee status in my marketing materials?</w:t>
      </w:r>
    </w:p>
    <w:p w:rsidR="00000000" w:rsidDel="00000000" w:rsidP="00000000" w:rsidRDefault="00000000" w:rsidRPr="00000000" w14:paraId="0000002B">
      <w:pPr>
        <w:numPr>
          <w:ilvl w:val="0"/>
          <w:numId w:val="8"/>
        </w:numPr>
        <w:ind w:left="720" w:hanging="360"/>
        <w:rPr>
          <w:color w:val="000000"/>
        </w:rPr>
      </w:pPr>
      <w:r w:rsidDel="00000000" w:rsidR="00000000" w:rsidRPr="00000000">
        <w:rPr>
          <w:rtl w:val="0"/>
        </w:rPr>
        <w:t xml:space="preserve">ChatGPT, what are the best practices for optimizing Local Services Ads under the Google Guarantee program?</w:t>
      </w:r>
    </w:p>
    <w:p w:rsidR="00000000" w:rsidDel="00000000" w:rsidP="00000000" w:rsidRDefault="00000000" w:rsidRPr="00000000" w14:paraId="0000002C">
      <w:pPr>
        <w:numPr>
          <w:ilvl w:val="0"/>
          <w:numId w:val="8"/>
        </w:numPr>
        <w:ind w:left="720" w:hanging="360"/>
        <w:rPr>
          <w:color w:val="000000"/>
        </w:rPr>
      </w:pPr>
      <w:r w:rsidDel="00000000" w:rsidR="00000000" w:rsidRPr="00000000">
        <w:rPr>
          <w:rtl w:val="0"/>
        </w:rPr>
        <w:t xml:space="preserve">ChatGPT, how can I measure the ROI of my Google Guarantee status and optimize it for better results?</w:t>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